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BF" w:rsidRPr="00D02EBF" w:rsidRDefault="00D02EBF" w:rsidP="00D0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proofErr w:type="gramStart"/>
      <w:r w:rsidRPr="00D02EBF">
        <w:rPr>
          <w:rFonts w:ascii="Times New Roman" w:eastAsia="Times New Roman" w:hAnsi="Times New Roman" w:cs="Times New Roman"/>
          <w:sz w:val="28"/>
          <w:szCs w:val="24"/>
          <w:u w:val="single"/>
        </w:rPr>
        <w:t>African Nationalism/ Apartheid in South Africa Quiz.</w:t>
      </w:r>
      <w:proofErr w:type="gramEnd"/>
      <w:r w:rsidRPr="00D02EBF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D02EBF" w:rsidRPr="00D02EBF" w:rsidRDefault="00D02EBF" w:rsidP="00D0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02EBF" w:rsidRPr="00D02EBF" w:rsidRDefault="00D02EBF" w:rsidP="00D0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02EBF">
        <w:rPr>
          <w:rFonts w:ascii="Times New Roman" w:eastAsia="Times New Roman" w:hAnsi="Times New Roman" w:cs="Times New Roman"/>
          <w:sz w:val="24"/>
          <w:szCs w:val="24"/>
        </w:rPr>
        <w:t>Which statement best describes the political situation in Africa after World War II?</w:t>
      </w:r>
    </w:p>
    <w:p w:rsidR="00D02EBF" w:rsidRPr="00D02EBF" w:rsidRDefault="00D02EBF" w:rsidP="00D02E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increased nationalism led to independence for many African nations </w:t>
      </w:r>
    </w:p>
    <w:p w:rsidR="00D02EBF" w:rsidRPr="00D02EBF" w:rsidRDefault="00D02EBF" w:rsidP="00D02E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France and West Germany sought to establish colonies in Africa </w:t>
      </w:r>
    </w:p>
    <w:p w:rsidR="00D02EBF" w:rsidRPr="00D02EBF" w:rsidRDefault="00D02EBF" w:rsidP="00D02E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European nations increased their control over their African colonies </w:t>
      </w:r>
    </w:p>
    <w:p w:rsidR="00D02EBF" w:rsidRPr="00D02EBF" w:rsidRDefault="00D02EBF" w:rsidP="00D02E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the United Nations opposed the idea of self-determination for African nations </w:t>
      </w:r>
    </w:p>
    <w:p w:rsidR="00D02EBF" w:rsidRDefault="00D02EBF" w:rsidP="00D0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EBF" w:rsidRPr="00D02EBF" w:rsidRDefault="00D02EBF" w:rsidP="00D0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02EBF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 conclusion is best supported by this cartoon?</w:t>
      </w:r>
      <w:r w:rsidRPr="00D02EBF">
        <w:rPr>
          <w:rFonts w:ascii="Times New Roman" w:eastAsia="Times New Roman" w:hAnsi="Times New Roman" w:cs="Times New Roman"/>
          <w:sz w:val="24"/>
          <w:szCs w:val="24"/>
        </w:rPr>
        <w:br/>
      </w:r>
      <w:r w:rsidRPr="00D02EBF">
        <w:rPr>
          <w:rFonts w:ascii="Times New Roman" w:eastAsia="Times New Roman" w:hAnsi="Times New Roman" w:cs="Times New Roman"/>
          <w:sz w:val="15"/>
          <w:szCs w:val="15"/>
        </w:rPr>
        <w:t xml:space="preserve">  </w:t>
      </w:r>
    </w:p>
    <w:p w:rsidR="00D02EBF" w:rsidRPr="00D02EBF" w:rsidRDefault="00D02EBF" w:rsidP="00D02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6295" cy="4029710"/>
            <wp:effectExtent l="19050" t="0" r="1905" b="0"/>
            <wp:docPr id="1" name="Picture 1" descr="http://www.regentsprep.org/Regents/global/graphics/1_27_98mandela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global/graphics/1_27_98mandelacarto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EBF" w:rsidRPr="00D02EBF" w:rsidRDefault="00D02EBF" w:rsidP="00D02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Imprisonment of political dissidents rarely ends opposition to the government. </w:t>
      </w:r>
    </w:p>
    <w:p w:rsidR="00D02EBF" w:rsidRPr="00D02EBF" w:rsidRDefault="00D02EBF" w:rsidP="00D02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The United Nations supports punishment for acts of civil disobedience. </w:t>
      </w:r>
    </w:p>
    <w:p w:rsidR="00D02EBF" w:rsidRPr="00D02EBF" w:rsidRDefault="00D02EBF" w:rsidP="00D02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Better media coverage would prevent the imprisonment of protesters. </w:t>
      </w:r>
    </w:p>
    <w:p w:rsidR="00D02EBF" w:rsidRPr="00D02EBF" w:rsidRDefault="00D02EBF" w:rsidP="00D02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>Mistreatment of political prisoners often results in their acceptance of government polic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D02EBF" w:rsidRDefault="00D02EBF" w:rsidP="00D0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EBF" w:rsidRDefault="00D02EBF" w:rsidP="00D0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EBF" w:rsidRDefault="00D02EBF" w:rsidP="00D0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EBF" w:rsidRDefault="00D02EBF" w:rsidP="00D0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EBF" w:rsidRDefault="00D02EBF" w:rsidP="00D0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EBF" w:rsidRPr="00D02EBF" w:rsidRDefault="00D02EBF" w:rsidP="00D0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02EB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 the Republic of South Africa, the slogans “Freedom in Our Lifetime” and “New South Africa” changed from promises to reality after</w:t>
      </w:r>
    </w:p>
    <w:p w:rsidR="00D02EBF" w:rsidRPr="00D02EBF" w:rsidRDefault="00D02EBF" w:rsidP="00D02E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EBF">
        <w:rPr>
          <w:rFonts w:ascii="Times New Roman" w:eastAsia="Times New Roman" w:hAnsi="Times New Roman" w:cs="Times New Roman"/>
          <w:sz w:val="24"/>
          <w:szCs w:val="24"/>
        </w:rPr>
        <w:t>Frederik</w:t>
      </w:r>
      <w:proofErr w:type="spellEnd"/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 W. de Klerk took over the radical white police force </w:t>
      </w:r>
    </w:p>
    <w:p w:rsidR="00D02EBF" w:rsidRPr="00D02EBF" w:rsidRDefault="00D02EBF" w:rsidP="00D02E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EBF">
        <w:rPr>
          <w:rFonts w:ascii="Times New Roman" w:eastAsia="Times New Roman" w:hAnsi="Times New Roman" w:cs="Times New Roman"/>
          <w:sz w:val="24"/>
          <w:szCs w:val="24"/>
        </w:rPr>
        <w:t>Untied</w:t>
      </w:r>
      <w:proofErr w:type="spellEnd"/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 Nations troops occupied the Transvaal </w:t>
      </w:r>
    </w:p>
    <w:p w:rsidR="00D02EBF" w:rsidRPr="00D02EBF" w:rsidRDefault="00D02EBF" w:rsidP="00D02E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Nelson Mandela was elected President </w:t>
      </w:r>
    </w:p>
    <w:p w:rsidR="00D02EBF" w:rsidRPr="00D02EBF" w:rsidRDefault="00D02EBF" w:rsidP="00D02E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the majority of white South Africans returned to Europe </w:t>
      </w:r>
    </w:p>
    <w:p w:rsidR="00D02EBF" w:rsidRDefault="00D02EBF" w:rsidP="00D0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EBF" w:rsidRDefault="00D02EBF" w:rsidP="00D0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EBF" w:rsidRPr="00D02EBF" w:rsidRDefault="00D02EBF" w:rsidP="00D0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02EBF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 factor most limited the development of African nationalism?</w:t>
      </w:r>
    </w:p>
    <w:p w:rsidR="00D02EBF" w:rsidRPr="00D02EBF" w:rsidRDefault="00D02EBF" w:rsidP="00D02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European support of an educational system based on local traditions and language </w:t>
      </w:r>
    </w:p>
    <w:p w:rsidR="00D02EBF" w:rsidRPr="00D02EBF" w:rsidRDefault="00D02EBF" w:rsidP="00D02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the prior experience of Africans with economic self-sufficiency </w:t>
      </w:r>
    </w:p>
    <w:p w:rsidR="00D02EBF" w:rsidRPr="00D02EBF" w:rsidRDefault="00D02EBF" w:rsidP="00D02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political boundaries imposed by Europeans that had little relationship to African tribal boundaries </w:t>
      </w:r>
    </w:p>
    <w:p w:rsidR="00D02EBF" w:rsidRPr="00D02EBF" w:rsidRDefault="00D02EBF" w:rsidP="00D02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the European practice of making decisions based on local customs </w:t>
      </w:r>
    </w:p>
    <w:p w:rsidR="00D02EBF" w:rsidRPr="00D02EBF" w:rsidRDefault="00D02EBF" w:rsidP="00D0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One way in which </w:t>
      </w:r>
      <w:proofErr w:type="spellStart"/>
      <w:r w:rsidRPr="00D02EBF">
        <w:rPr>
          <w:rFonts w:ascii="Times New Roman" w:eastAsia="Times New Roman" w:hAnsi="Times New Roman" w:cs="Times New Roman"/>
          <w:sz w:val="24"/>
          <w:szCs w:val="24"/>
        </w:rPr>
        <w:t>Kwame</w:t>
      </w:r>
      <w:proofErr w:type="spellEnd"/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EBF">
        <w:rPr>
          <w:rFonts w:ascii="Times New Roman" w:eastAsia="Times New Roman" w:hAnsi="Times New Roman" w:cs="Times New Roman"/>
          <w:sz w:val="24"/>
          <w:szCs w:val="24"/>
        </w:rPr>
        <w:t>Nkurmah</w:t>
      </w:r>
      <w:proofErr w:type="spellEnd"/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EBF">
        <w:rPr>
          <w:rFonts w:ascii="Times New Roman" w:eastAsia="Times New Roman" w:hAnsi="Times New Roman" w:cs="Times New Roman"/>
          <w:sz w:val="24"/>
          <w:szCs w:val="24"/>
        </w:rPr>
        <w:t>Jomo</w:t>
      </w:r>
      <w:proofErr w:type="spellEnd"/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 Kenyatta, and Kenneth Kaunda are similar is that they all</w:t>
      </w:r>
    </w:p>
    <w:p w:rsidR="00D02EBF" w:rsidRPr="00D02EBF" w:rsidRDefault="00D02EBF" w:rsidP="00D02E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supported the United Nations military action in the Persian Gulf War </w:t>
      </w:r>
    </w:p>
    <w:p w:rsidR="00D02EBF" w:rsidRPr="00D02EBF" w:rsidRDefault="00D02EBF" w:rsidP="00D02E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played a major role in independence movements in Africa </w:t>
      </w:r>
    </w:p>
    <w:p w:rsidR="00D02EBF" w:rsidRPr="00D02EBF" w:rsidRDefault="00D02EBF" w:rsidP="00D02E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rejected financial aid from the World Bank </w:t>
      </w:r>
    </w:p>
    <w:p w:rsidR="00D02EBF" w:rsidRPr="00D02EBF" w:rsidRDefault="00D02EBF" w:rsidP="00D02E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BF">
        <w:rPr>
          <w:rFonts w:ascii="Times New Roman" w:eastAsia="Times New Roman" w:hAnsi="Times New Roman" w:cs="Times New Roman"/>
          <w:sz w:val="24"/>
          <w:szCs w:val="24"/>
        </w:rPr>
        <w:t xml:space="preserve">opposed the Pan-African movement </w:t>
      </w:r>
    </w:p>
    <w:p w:rsidR="00822F41" w:rsidRDefault="004B154A"/>
    <w:sectPr w:rsidR="00822F41" w:rsidSect="00E9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5F6"/>
    <w:multiLevelType w:val="multilevel"/>
    <w:tmpl w:val="BEA6A0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D1B42"/>
    <w:multiLevelType w:val="multilevel"/>
    <w:tmpl w:val="BC4413EC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">
    <w:nsid w:val="18813314"/>
    <w:multiLevelType w:val="multilevel"/>
    <w:tmpl w:val="36F027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461B7"/>
    <w:multiLevelType w:val="multilevel"/>
    <w:tmpl w:val="7EE48E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344D7"/>
    <w:multiLevelType w:val="multilevel"/>
    <w:tmpl w:val="A8D2E9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2EBF"/>
    <w:rsid w:val="003E0D94"/>
    <w:rsid w:val="004B154A"/>
    <w:rsid w:val="006608D6"/>
    <w:rsid w:val="00D02EBF"/>
    <w:rsid w:val="00E9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1557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calvind.miller</cp:lastModifiedBy>
  <cp:revision>2</cp:revision>
  <dcterms:created xsi:type="dcterms:W3CDTF">2015-05-26T12:11:00Z</dcterms:created>
  <dcterms:modified xsi:type="dcterms:W3CDTF">2015-05-26T12:16:00Z</dcterms:modified>
</cp:coreProperties>
</file>