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F2" w:rsidRP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u w:val="single"/>
        </w:rPr>
      </w:pPr>
      <w:proofErr w:type="gramStart"/>
      <w:r w:rsidRPr="00085DF2">
        <w:rPr>
          <w:rFonts w:ascii="Times New Roman" w:eastAsia="Times New Roman" w:hAnsi="Times New Roman" w:cs="Times New Roman"/>
          <w:sz w:val="30"/>
          <w:szCs w:val="24"/>
          <w:u w:val="single"/>
        </w:rPr>
        <w:t>Imperialism Quiz.</w:t>
      </w:r>
      <w:proofErr w:type="gramEnd"/>
      <w:r w:rsidRPr="00085DF2">
        <w:rPr>
          <w:rFonts w:ascii="Times New Roman" w:eastAsia="Times New Roman" w:hAnsi="Times New Roman" w:cs="Times New Roman"/>
          <w:sz w:val="30"/>
          <w:szCs w:val="24"/>
          <w:u w:val="single"/>
        </w:rPr>
        <w:t xml:space="preserve"> </w:t>
      </w:r>
    </w:p>
    <w:p w:rsidR="00085DF2" w:rsidRP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085DF2" w:rsidRP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t>Which is an accurate statement about the partitioning of Africa by European imperialist nations during the 1800’s?</w:t>
      </w:r>
    </w:p>
    <w:p w:rsidR="00085DF2" w:rsidRPr="00085DF2" w:rsidRDefault="00085DF2" w:rsidP="00085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new nations were based on old tribal boundaries </w:t>
      </w:r>
    </w:p>
    <w:p w:rsidR="00085DF2" w:rsidRPr="00085DF2" w:rsidRDefault="00085DF2" w:rsidP="00085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the cultural and ethnic diversity of the African people was disregarded </w:t>
      </w:r>
    </w:p>
    <w:p w:rsidR="00085DF2" w:rsidRPr="00085DF2" w:rsidRDefault="00085DF2" w:rsidP="00085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the continent was divided equally among the colonial powers </w:t>
      </w:r>
    </w:p>
    <w:p w:rsidR="00085DF2" w:rsidRPr="00085DF2" w:rsidRDefault="00085DF2" w:rsidP="00085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African unity was encouraged </w:t>
      </w:r>
    </w:p>
    <w:p w:rsidR="00085DF2" w:rsidRP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t>After 1880, European nations sought colonies in Africa primarily because the Europeans were</w:t>
      </w:r>
    </w:p>
    <w:p w:rsidR="00085DF2" w:rsidRPr="00085DF2" w:rsidRDefault="00085DF2" w:rsidP="00085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in need of land for their surplus populations </w:t>
      </w:r>
    </w:p>
    <w:p w:rsidR="00085DF2" w:rsidRPr="00085DF2" w:rsidRDefault="00085DF2" w:rsidP="00085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competing of raw materials and markets </w:t>
      </w:r>
    </w:p>
    <w:p w:rsidR="00085DF2" w:rsidRPr="00085DF2" w:rsidRDefault="00085DF2" w:rsidP="00085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determined to bring Christianity to the Moslem world </w:t>
      </w:r>
    </w:p>
    <w:p w:rsidR="00085DF2" w:rsidRPr="00085DF2" w:rsidRDefault="00085DF2" w:rsidP="00085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interested in completing their geographic knowledge of the world </w:t>
      </w:r>
    </w:p>
    <w:p w:rsidR="00085DF2" w:rsidRP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>Take up the White Man’s burden—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  <w:t>Send forth the best ye breed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  <w:t>Go bind your sons to exile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  <w:t>To serve your captives’ need;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  <w:t>To wait, in heavy harness,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  <w:t>On fluttered folk and wild—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  <w:t>Your new-caught, sullen peoples,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  <w:t>Half-devil and half-child.</w:t>
      </w:r>
    </w:p>
    <w:p w:rsidR="00085DF2" w:rsidRPr="00085DF2" w:rsidRDefault="00085DF2" w:rsidP="00085D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>--Rudyard Kipling, “The White Man’s Burden”</w:t>
      </w:r>
    </w:p>
    <w:p w:rsidR="00085DF2" w:rsidRP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br/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 phrase “White Man’s burden” in this excerpt refers to the</w:t>
      </w:r>
    </w:p>
    <w:p w:rsidR="00085DF2" w:rsidRPr="00085DF2" w:rsidRDefault="00085DF2" w:rsidP="00085D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negative attitude of Europeans toward peoples of the non-Western world </w:t>
      </w:r>
    </w:p>
    <w:p w:rsidR="00085DF2" w:rsidRPr="00085DF2" w:rsidRDefault="00085DF2" w:rsidP="00085D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advantages Europeans would gain by colonizing Africa, Asia, and Latin America </w:t>
      </w:r>
    </w:p>
    <w:p w:rsidR="00085DF2" w:rsidRPr="00085DF2" w:rsidRDefault="00085DF2" w:rsidP="00085D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positive role of the Roman Catholic Church in Africa and Asia </w:t>
      </w:r>
    </w:p>
    <w:p w:rsidR="00085DF2" w:rsidRPr="00085DF2" w:rsidRDefault="00085DF2" w:rsidP="00085D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challenges non-Europeans faced when trading with the Europeans </w:t>
      </w:r>
    </w:p>
    <w:p w:rsidR="00085DF2" w:rsidRP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t>British</w:t>
      </w:r>
      <w:proofErr w:type="gramEnd"/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 control over South Africa, French control over Indochina, and Spanish control over Mexico are examples of</w:t>
      </w:r>
    </w:p>
    <w:p w:rsidR="00085DF2" w:rsidRPr="00085DF2" w:rsidRDefault="00085DF2" w:rsidP="00085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isolationism </w:t>
      </w:r>
    </w:p>
    <w:p w:rsidR="00085DF2" w:rsidRPr="00085DF2" w:rsidRDefault="00085DF2" w:rsidP="00085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appeasement </w:t>
      </w:r>
    </w:p>
    <w:p w:rsidR="00085DF2" w:rsidRPr="00085DF2" w:rsidRDefault="00085DF2" w:rsidP="00085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nonalignment </w:t>
      </w:r>
    </w:p>
    <w:p w:rsidR="00085DF2" w:rsidRPr="00085DF2" w:rsidRDefault="00085DF2" w:rsidP="00085D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imperialism </w:t>
      </w:r>
    </w:p>
    <w:p w:rsid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DF2" w:rsidRP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t>In the past, European nations have conquered other lands, made them into colonies, and controlled their economies.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</w:r>
      <w:r w:rsidRPr="00085DF2">
        <w:rPr>
          <w:rFonts w:ascii="Times New Roman" w:eastAsia="Times New Roman" w:hAnsi="Times New Roman" w:cs="Times New Roman"/>
          <w:sz w:val="24"/>
          <w:szCs w:val="24"/>
        </w:rPr>
        <w:br/>
        <w:t>This statement describes a situation that resulted from the</w:t>
      </w:r>
    </w:p>
    <w:p w:rsidR="00085DF2" w:rsidRPr="00085DF2" w:rsidRDefault="00085DF2" w:rsidP="00085D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industrialization of Europe and the need for raw materials </w:t>
      </w:r>
    </w:p>
    <w:p w:rsidR="00085DF2" w:rsidRPr="00085DF2" w:rsidRDefault="00085DF2" w:rsidP="00085D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desire of Europeans to spread communism throughout the world </w:t>
      </w:r>
    </w:p>
    <w:p w:rsidR="00085DF2" w:rsidRPr="00085DF2" w:rsidRDefault="00085DF2" w:rsidP="00085D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European belief in human rights for all people </w:t>
      </w:r>
    </w:p>
    <w:p w:rsidR="00085DF2" w:rsidRPr="00085DF2" w:rsidRDefault="00085DF2" w:rsidP="00085D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requests of developing nations for modern machines and technology </w:t>
      </w:r>
    </w:p>
    <w:p w:rsidR="00085DF2" w:rsidRPr="00085DF2" w:rsidRDefault="00085DF2" w:rsidP="00085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85DF2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 statement best expresses the motive for 19th-century European imperialism?</w:t>
      </w:r>
    </w:p>
    <w:p w:rsidR="00085DF2" w:rsidRPr="00085DF2" w:rsidRDefault="00085DF2" w:rsidP="00085D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Living space was needed for the excess population in </w:t>
      </w:r>
      <w:proofErr w:type="gramStart"/>
      <w:r w:rsidRPr="00085DF2">
        <w:rPr>
          <w:rFonts w:ascii="Times New Roman" w:eastAsia="Times New Roman" w:hAnsi="Times New Roman" w:cs="Times New Roman"/>
          <w:sz w:val="24"/>
          <w:szCs w:val="24"/>
        </w:rPr>
        <w:t>western</w:t>
      </w:r>
      <w:proofErr w:type="gramEnd"/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 Europe. </w:t>
      </w:r>
    </w:p>
    <w:p w:rsidR="00085DF2" w:rsidRPr="00085DF2" w:rsidRDefault="00085DF2" w:rsidP="00085D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European leaders believed imperialism was an effective method of reducing the number of wars. </w:t>
      </w:r>
    </w:p>
    <w:p w:rsidR="00085DF2" w:rsidRPr="00085DF2" w:rsidRDefault="00085DF2" w:rsidP="00085D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European nations would benefit from some aspects of the conquered nation’s culture. </w:t>
      </w:r>
    </w:p>
    <w:p w:rsidR="00085DF2" w:rsidRPr="00085DF2" w:rsidRDefault="00085DF2" w:rsidP="00085D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DF2">
        <w:rPr>
          <w:rFonts w:ascii="Times New Roman" w:eastAsia="Times New Roman" w:hAnsi="Times New Roman" w:cs="Times New Roman"/>
          <w:sz w:val="24"/>
          <w:szCs w:val="24"/>
        </w:rPr>
        <w:t xml:space="preserve">Imperialism would benefit the economies of the colonial powers. </w:t>
      </w:r>
    </w:p>
    <w:p w:rsidR="00822F41" w:rsidRDefault="00085DF2"/>
    <w:sectPr w:rsidR="00822F4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C2B"/>
    <w:multiLevelType w:val="multilevel"/>
    <w:tmpl w:val="772C62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82536"/>
    <w:multiLevelType w:val="multilevel"/>
    <w:tmpl w:val="8E74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54134"/>
    <w:multiLevelType w:val="multilevel"/>
    <w:tmpl w:val="6F103D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A68E9"/>
    <w:multiLevelType w:val="multilevel"/>
    <w:tmpl w:val="0C2061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36A59"/>
    <w:multiLevelType w:val="multilevel"/>
    <w:tmpl w:val="05025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526B6"/>
    <w:multiLevelType w:val="multilevel"/>
    <w:tmpl w:val="8A4A9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103C6"/>
    <w:multiLevelType w:val="multilevel"/>
    <w:tmpl w:val="F7D2D8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5DF2"/>
    <w:rsid w:val="00085DF2"/>
    <w:rsid w:val="003E0D94"/>
    <w:rsid w:val="006608D6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Company>Charlotte Mecklenburg Schools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2015-05-26T11:35:00Z</dcterms:created>
  <dcterms:modified xsi:type="dcterms:W3CDTF">2015-05-26T11:40:00Z</dcterms:modified>
</cp:coreProperties>
</file>