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D1" w:rsidRPr="004959D1" w:rsidRDefault="004959D1">
      <w:pPr>
        <w:rPr>
          <w:sz w:val="30"/>
          <w:u w:val="single"/>
        </w:rPr>
      </w:pPr>
      <w:proofErr w:type="gramStart"/>
      <w:r w:rsidRPr="004959D1">
        <w:rPr>
          <w:sz w:val="30"/>
          <w:u w:val="single"/>
        </w:rPr>
        <w:t>Latin American Quiz.</w:t>
      </w:r>
      <w:proofErr w:type="gramEnd"/>
    </w:p>
    <w:p w:rsidR="004959D1" w:rsidRPr="004959D1" w:rsidRDefault="004959D1" w:rsidP="00495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4959D1">
        <w:rPr>
          <w:rFonts w:ascii="Times New Roman" w:eastAsia="Times New Roman" w:hAnsi="Times New Roman" w:cs="Times New Roman"/>
          <w:sz w:val="24"/>
          <w:szCs w:val="24"/>
        </w:rPr>
        <w:t>Simon Bolivar and Miguel Hidalgo, leaders of Latin American independence movements, were inspired by successful revolutions in</w:t>
      </w:r>
    </w:p>
    <w:p w:rsidR="004959D1" w:rsidRPr="004959D1" w:rsidRDefault="004959D1" w:rsidP="00495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the Untied States and France </w:t>
      </w:r>
    </w:p>
    <w:p w:rsidR="004959D1" w:rsidRPr="004959D1" w:rsidRDefault="004959D1" w:rsidP="00495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the Soviet Union and China </w:t>
      </w:r>
    </w:p>
    <w:p w:rsidR="004959D1" w:rsidRPr="004959D1" w:rsidRDefault="004959D1" w:rsidP="00495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Cuba and Costa Rica </w:t>
      </w:r>
    </w:p>
    <w:p w:rsidR="004959D1" w:rsidRPr="004959D1" w:rsidRDefault="004959D1" w:rsidP="00495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Egypt and Kenya </w:t>
      </w:r>
    </w:p>
    <w:p w:rsidR="004959D1" w:rsidRPr="004959D1" w:rsidRDefault="004959D1" w:rsidP="004959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0"/>
        </w:rPr>
        <w:t>2.</w:t>
      </w:r>
      <w:r w:rsidRPr="004959D1">
        <w:t xml:space="preserve"> </w:t>
      </w:r>
      <w:proofErr w:type="gramStart"/>
      <w:r w:rsidRPr="004959D1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gramEnd"/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 the early 1800’s, which was a major influence on the struggle for political independence in Latin America?</w:t>
      </w:r>
    </w:p>
    <w:p w:rsidR="004959D1" w:rsidRPr="004959D1" w:rsidRDefault="004959D1" w:rsidP="00495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poor conditions in urban centers in Latin America </w:t>
      </w:r>
    </w:p>
    <w:p w:rsidR="004959D1" w:rsidRPr="004959D1" w:rsidRDefault="004959D1" w:rsidP="00495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the American and French Revolutions </w:t>
      </w:r>
    </w:p>
    <w:p w:rsidR="004959D1" w:rsidRPr="004959D1" w:rsidRDefault="004959D1" w:rsidP="00495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the desire of the Roman Catholic Church in Latin America to escape European control </w:t>
      </w:r>
    </w:p>
    <w:p w:rsidR="004959D1" w:rsidRPr="004959D1" w:rsidRDefault="004959D1" w:rsidP="00495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demands by Latin American workers to own their own factories </w:t>
      </w:r>
    </w:p>
    <w:p w:rsidR="004959D1" w:rsidRPr="004959D1" w:rsidRDefault="004959D1" w:rsidP="004959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0"/>
        </w:rPr>
        <w:t>3.</w:t>
      </w:r>
      <w:r w:rsidRPr="004959D1">
        <w:t xml:space="preserve"> </w:t>
      </w: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“I will never allow my hands to be idle nor my soul to rest until I have broken the chains </w:t>
      </w:r>
      <w:proofErr w:type="gramStart"/>
      <w:r w:rsidRPr="004959D1">
        <w:rPr>
          <w:rFonts w:ascii="Times New Roman" w:eastAsia="Times New Roman" w:hAnsi="Times New Roman" w:cs="Times New Roman"/>
          <w:sz w:val="24"/>
          <w:szCs w:val="24"/>
        </w:rPr>
        <w:t>laid</w:t>
      </w:r>
      <w:proofErr w:type="gramEnd"/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 upon us by Spain.”</w:t>
      </w:r>
      <w:r w:rsidRPr="004959D1">
        <w:rPr>
          <w:rFonts w:ascii="Times New Roman" w:eastAsia="Times New Roman" w:hAnsi="Times New Roman" w:cs="Times New Roman"/>
          <w:sz w:val="24"/>
          <w:szCs w:val="24"/>
        </w:rPr>
        <w:br/>
      </w:r>
      <w:r w:rsidRPr="004959D1">
        <w:rPr>
          <w:rFonts w:ascii="Times New Roman" w:eastAsia="Times New Roman" w:hAnsi="Times New Roman" w:cs="Times New Roman"/>
          <w:sz w:val="24"/>
          <w:szCs w:val="24"/>
        </w:rPr>
        <w:br/>
        <w:t>This statement was most likely made by</w:t>
      </w:r>
    </w:p>
    <w:p w:rsidR="004959D1" w:rsidRPr="004959D1" w:rsidRDefault="004959D1" w:rsidP="00495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a Latin American nationalist </w:t>
      </w:r>
    </w:p>
    <w:p w:rsidR="004959D1" w:rsidRPr="004959D1" w:rsidRDefault="004959D1" w:rsidP="00495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a Portuguese explorer </w:t>
      </w:r>
    </w:p>
    <w:p w:rsidR="004959D1" w:rsidRPr="004959D1" w:rsidRDefault="004959D1" w:rsidP="00495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a Roman Catholic bishop </w:t>
      </w:r>
    </w:p>
    <w:p w:rsidR="004959D1" w:rsidRPr="004959D1" w:rsidRDefault="004959D1" w:rsidP="00495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a Spanish conquistador </w:t>
      </w:r>
    </w:p>
    <w:p w:rsidR="004959D1" w:rsidRPr="004959D1" w:rsidRDefault="004959D1" w:rsidP="004959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0"/>
        </w:rPr>
        <w:t xml:space="preserve">4. </w:t>
      </w: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Simon Bolivar, Toussaint </w:t>
      </w:r>
      <w:proofErr w:type="spellStart"/>
      <w:r w:rsidRPr="004959D1">
        <w:rPr>
          <w:rFonts w:ascii="Times New Roman" w:eastAsia="Times New Roman" w:hAnsi="Times New Roman" w:cs="Times New Roman"/>
          <w:sz w:val="24"/>
          <w:szCs w:val="24"/>
        </w:rPr>
        <w:t>L’Overture</w:t>
      </w:r>
      <w:proofErr w:type="spellEnd"/>
      <w:r w:rsidRPr="004959D1">
        <w:rPr>
          <w:rFonts w:ascii="Times New Roman" w:eastAsia="Times New Roman" w:hAnsi="Times New Roman" w:cs="Times New Roman"/>
          <w:sz w:val="24"/>
          <w:szCs w:val="24"/>
        </w:rPr>
        <w:t>, and Bernardo O’Higgins were Latin American leaders of</w:t>
      </w:r>
    </w:p>
    <w:p w:rsidR="004959D1" w:rsidRPr="004959D1" w:rsidRDefault="004959D1" w:rsidP="004959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economic development </w:t>
      </w:r>
    </w:p>
    <w:p w:rsidR="004959D1" w:rsidRPr="004959D1" w:rsidRDefault="004959D1" w:rsidP="004959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educational reforms </w:t>
      </w:r>
    </w:p>
    <w:p w:rsidR="004959D1" w:rsidRPr="004959D1" w:rsidRDefault="004959D1" w:rsidP="004959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independence movements </w:t>
      </w:r>
    </w:p>
    <w:p w:rsidR="004959D1" w:rsidRPr="004959D1" w:rsidRDefault="004959D1" w:rsidP="004959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colonial expansion </w:t>
      </w:r>
    </w:p>
    <w:p w:rsidR="004959D1" w:rsidRPr="004959D1" w:rsidRDefault="004959D1" w:rsidP="004959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0"/>
        </w:rPr>
        <w:t>5.</w:t>
      </w:r>
      <w:r w:rsidRPr="004959D1">
        <w:t xml:space="preserve"> </w:t>
      </w:r>
      <w:proofErr w:type="spellStart"/>
      <w:r w:rsidRPr="004959D1">
        <w:rPr>
          <w:rFonts w:ascii="Times New Roman" w:eastAsia="Times New Roman" w:hAnsi="Times New Roman" w:cs="Times New Roman"/>
          <w:sz w:val="24"/>
          <w:szCs w:val="24"/>
        </w:rPr>
        <w:t>Simón</w:t>
      </w:r>
      <w:proofErr w:type="spellEnd"/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 Bolívar, José de San </w:t>
      </w:r>
      <w:proofErr w:type="spellStart"/>
      <w:r w:rsidRPr="004959D1">
        <w:rPr>
          <w:rFonts w:ascii="Times New Roman" w:eastAsia="Times New Roman" w:hAnsi="Times New Roman" w:cs="Times New Roman"/>
          <w:sz w:val="24"/>
          <w:szCs w:val="24"/>
        </w:rPr>
        <w:t>Martín</w:t>
      </w:r>
      <w:proofErr w:type="spellEnd"/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, and Toussaint </w:t>
      </w:r>
      <w:proofErr w:type="spellStart"/>
      <w:r w:rsidRPr="004959D1">
        <w:rPr>
          <w:rFonts w:ascii="Times New Roman" w:eastAsia="Times New Roman" w:hAnsi="Times New Roman" w:cs="Times New Roman"/>
          <w:sz w:val="24"/>
          <w:szCs w:val="24"/>
        </w:rPr>
        <w:t>l’Ouverture</w:t>
      </w:r>
      <w:proofErr w:type="spellEnd"/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 are important in Latin American history because they were</w:t>
      </w:r>
    </w:p>
    <w:p w:rsidR="004959D1" w:rsidRPr="004959D1" w:rsidRDefault="004959D1" w:rsidP="004959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20th-century caudillos </w:t>
      </w:r>
    </w:p>
    <w:p w:rsidR="004959D1" w:rsidRPr="004959D1" w:rsidRDefault="004959D1" w:rsidP="004959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leaders of liberation movements </w:t>
      </w:r>
    </w:p>
    <w:p w:rsidR="004959D1" w:rsidRPr="004959D1" w:rsidRDefault="004959D1" w:rsidP="004959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members of the Organization of American States (OAS) </w:t>
      </w:r>
    </w:p>
    <w:p w:rsidR="004959D1" w:rsidRPr="004959D1" w:rsidRDefault="004959D1" w:rsidP="004959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D1">
        <w:rPr>
          <w:rFonts w:ascii="Times New Roman" w:eastAsia="Times New Roman" w:hAnsi="Times New Roman" w:cs="Times New Roman"/>
          <w:sz w:val="24"/>
          <w:szCs w:val="24"/>
        </w:rPr>
        <w:t xml:space="preserve">winners of the Nobel Peace Prize </w:t>
      </w:r>
    </w:p>
    <w:p w:rsidR="004959D1" w:rsidRPr="004959D1" w:rsidRDefault="004959D1" w:rsidP="004959D1">
      <w:pPr>
        <w:rPr>
          <w:sz w:val="30"/>
        </w:rPr>
      </w:pPr>
    </w:p>
    <w:sectPr w:rsidR="004959D1" w:rsidRPr="004959D1" w:rsidSect="00E9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CE3"/>
    <w:multiLevelType w:val="multilevel"/>
    <w:tmpl w:val="18444B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4107F"/>
    <w:multiLevelType w:val="multilevel"/>
    <w:tmpl w:val="5074DE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23BAE"/>
    <w:multiLevelType w:val="multilevel"/>
    <w:tmpl w:val="FBB85F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F303C"/>
    <w:multiLevelType w:val="multilevel"/>
    <w:tmpl w:val="7F4296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70045"/>
    <w:multiLevelType w:val="multilevel"/>
    <w:tmpl w:val="F634C9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59D1"/>
    <w:rsid w:val="003E0D94"/>
    <w:rsid w:val="004959D1"/>
    <w:rsid w:val="006608D6"/>
    <w:rsid w:val="00E9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Company>Charlotte Mecklenburg Schools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calvind.miller</cp:lastModifiedBy>
  <cp:revision>1</cp:revision>
  <dcterms:created xsi:type="dcterms:W3CDTF">2015-05-26T15:56:00Z</dcterms:created>
  <dcterms:modified xsi:type="dcterms:W3CDTF">2015-05-26T15:58:00Z</dcterms:modified>
</cp:coreProperties>
</file>